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942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429"/>
        <w:gridCol w:w="345"/>
        <w:gridCol w:w="1007"/>
        <w:gridCol w:w="315"/>
        <w:gridCol w:w="580"/>
        <w:gridCol w:w="572"/>
        <w:gridCol w:w="314"/>
        <w:gridCol w:w="838"/>
        <w:gridCol w:w="105"/>
        <w:gridCol w:w="419"/>
        <w:gridCol w:w="18"/>
        <w:gridCol w:w="611"/>
        <w:gridCol w:w="733"/>
        <w:gridCol w:w="419"/>
        <w:gridCol w:w="262"/>
        <w:gridCol w:w="262"/>
        <w:gridCol w:w="332"/>
        <w:gridCol w:w="296"/>
        <w:gridCol w:w="1153"/>
      </w:tblGrid>
      <w:tr w:rsidR="00E66D4E" w:rsidRPr="00E66D4E" w:rsidTr="00FF6D26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FF6D26" w:rsidRPr="00E66D4E" w:rsidTr="00FF6D26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FF6D26" w:rsidRPr="00E66D4E" w:rsidTr="00FF6D26">
        <w:trPr>
          <w:trHeight w:val="43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FF6D26" w:rsidRPr="00E66D4E" w:rsidTr="00FF6D26">
        <w:trPr>
          <w:trHeight w:val="379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変更後</w:t>
            </w:r>
          </w:p>
        </w:tc>
      </w:tr>
      <w:tr w:rsidR="00FF6D26" w:rsidRPr="00E66D4E" w:rsidTr="00FF6D26">
        <w:trPr>
          <w:trHeight w:val="1350"/>
        </w:trPr>
        <w:tc>
          <w:tcPr>
            <w:tcW w:w="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3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F6D26" w:rsidRPr="00E66D4E" w:rsidTr="00FF6D26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FF6D26" w:rsidRPr="00E66D4E" w:rsidTr="00FF6D26">
        <w:trPr>
          <w:trHeight w:val="43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FF6D26" w:rsidRPr="00E66D4E" w:rsidTr="00FF6D26">
        <w:trPr>
          <w:trHeight w:val="648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13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F6D26" w:rsidRPr="00E66D4E" w:rsidTr="00FF6D26">
        <w:trPr>
          <w:trHeight w:val="694"/>
        </w:trPr>
        <w:tc>
          <w:tcPr>
            <w:tcW w:w="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F6D26" w:rsidRPr="00E66D4E" w:rsidTr="005F27BA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FF6D26" w:rsidRPr="00E66D4E" w:rsidTr="00822CDA">
        <w:trPr>
          <w:trHeight w:val="43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FF6D26" w:rsidRPr="00E66D4E" w:rsidTr="00FF6D26">
        <w:trPr>
          <w:trHeight w:val="256"/>
        </w:trPr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22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2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20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6D26" w:rsidRPr="00FF6D26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FF6D26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変更後</w:t>
            </w:r>
          </w:p>
        </w:tc>
      </w:tr>
      <w:bookmarkEnd w:id="0"/>
      <w:tr w:rsidR="00FF6D26" w:rsidRPr="00E66D4E" w:rsidTr="00FF6D26">
        <w:trPr>
          <w:trHeight w:val="1590"/>
        </w:trPr>
        <w:tc>
          <w:tcPr>
            <w:tcW w:w="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FF6D26" w:rsidRPr="00E66D4E" w:rsidTr="00FF6D26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FF6D26" w:rsidRPr="00E66D4E" w:rsidTr="00FF6D26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26" w:rsidRPr="00E66D4E" w:rsidRDefault="00FF6D26" w:rsidP="00FF6D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FF6D26" w:rsidRPr="00E66D4E" w:rsidRDefault="00FF6D26" w:rsidP="00FF6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E66D4E" w:rsidRDefault="00E66D4E">
      <w:pPr>
        <w:widowControl/>
        <w:jc w:val="left"/>
      </w:pPr>
    </w:p>
    <w:sectPr w:rsidR="00E66D4E" w:rsidSect="00A82C21"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82C21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95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