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3045"/>
        <w:gridCol w:w="1260"/>
        <w:gridCol w:w="1522"/>
        <w:gridCol w:w="1523"/>
        <w:gridCol w:w="2095"/>
      </w:tblGrid>
      <w:tr w:rsidR="00E53A26" w:rsidRPr="00E53A26" w:rsidTr="00922BB9">
        <w:trPr>
          <w:trHeight w:val="711"/>
          <w:jc w:val="center"/>
        </w:trPr>
        <w:tc>
          <w:tcPr>
            <w:tcW w:w="3045" w:type="dxa"/>
            <w:vAlign w:val="center"/>
          </w:tcPr>
          <w:p w:rsidR="00E53A26" w:rsidRPr="00E53A26" w:rsidRDefault="00E53A26" w:rsidP="004D6D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260" w:type="dxa"/>
            <w:vAlign w:val="center"/>
          </w:tcPr>
          <w:p w:rsidR="00E53A26" w:rsidRPr="00E53A26" w:rsidRDefault="00E53A26" w:rsidP="004D6D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3045" w:type="dxa"/>
            <w:gridSpan w:val="2"/>
            <w:vAlign w:val="center"/>
          </w:tcPr>
          <w:p w:rsidR="00E53A26" w:rsidRPr="00E53A26" w:rsidRDefault="00E53A26" w:rsidP="004D6D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095" w:type="dxa"/>
            <w:vAlign w:val="center"/>
          </w:tcPr>
          <w:p w:rsidR="00E53A26" w:rsidRPr="00E53A26" w:rsidRDefault="00E53A26" w:rsidP="004D6D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4F19CC" w:rsidRPr="00E53A26" w:rsidTr="004F19CC">
        <w:trPr>
          <w:trHeight w:val="676"/>
          <w:jc w:val="center"/>
        </w:trPr>
        <w:tc>
          <w:tcPr>
            <w:tcW w:w="304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260"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2" w:type="dxa"/>
            <w:vAlign w:val="center"/>
          </w:tcPr>
          <w:p w:rsidR="004F19CC" w:rsidRPr="00E53A26" w:rsidRDefault="004F19CC" w:rsidP="004F19CC">
            <w:pPr>
              <w:widowControl/>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　更　前</w:t>
            </w:r>
          </w:p>
        </w:tc>
        <w:tc>
          <w:tcPr>
            <w:tcW w:w="1523" w:type="dxa"/>
            <w:vAlign w:val="center"/>
          </w:tcPr>
          <w:p w:rsidR="004F19CC" w:rsidRPr="00E53A26" w:rsidRDefault="004F19CC" w:rsidP="004F19CC">
            <w:pPr>
              <w:widowControl/>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　更　後</w:t>
            </w:r>
          </w:p>
        </w:tc>
        <w:tc>
          <w:tcPr>
            <w:tcW w:w="209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r>
      <w:tr w:rsidR="004F19CC" w:rsidRPr="00E53A26" w:rsidTr="004F19CC">
        <w:trPr>
          <w:trHeight w:val="676"/>
          <w:jc w:val="center"/>
        </w:trPr>
        <w:tc>
          <w:tcPr>
            <w:tcW w:w="304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260"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2"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3"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209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r>
      <w:tr w:rsidR="004F19CC" w:rsidRPr="00E53A26" w:rsidTr="004F19CC">
        <w:trPr>
          <w:trHeight w:val="676"/>
          <w:jc w:val="center"/>
        </w:trPr>
        <w:tc>
          <w:tcPr>
            <w:tcW w:w="304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260"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2"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3"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209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r>
      <w:tr w:rsidR="004F19CC" w:rsidRPr="00E53A26" w:rsidTr="004F19CC">
        <w:trPr>
          <w:trHeight w:val="676"/>
          <w:jc w:val="center"/>
        </w:trPr>
        <w:tc>
          <w:tcPr>
            <w:tcW w:w="304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260"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2"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3"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209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bookmarkStart w:id="0" w:name="_GoBack"/>
            <w:bookmarkEnd w:id="0"/>
          </w:p>
        </w:tc>
      </w:tr>
      <w:tr w:rsidR="004F19CC" w:rsidRPr="00E53A26" w:rsidTr="004F19CC">
        <w:trPr>
          <w:trHeight w:val="676"/>
          <w:jc w:val="center"/>
        </w:trPr>
        <w:tc>
          <w:tcPr>
            <w:tcW w:w="304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260"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2"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3"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209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r>
      <w:tr w:rsidR="004F19CC" w:rsidRPr="00E53A26" w:rsidTr="004F19CC">
        <w:trPr>
          <w:trHeight w:val="676"/>
          <w:jc w:val="center"/>
        </w:trPr>
        <w:tc>
          <w:tcPr>
            <w:tcW w:w="304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260"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2"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1523"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c>
          <w:tcPr>
            <w:tcW w:w="2095" w:type="dxa"/>
            <w:vAlign w:val="center"/>
          </w:tcPr>
          <w:p w:rsidR="004F19CC" w:rsidRPr="00E53A26" w:rsidRDefault="004F19CC" w:rsidP="00E53A26">
            <w:pPr>
              <w:widowControl/>
              <w:spacing w:line="259" w:lineRule="auto"/>
              <w:jc w:val="left"/>
              <w:rPr>
                <w:rFonts w:ascii="ＭＳ 明朝" w:eastAsia="ＭＳ 明朝" w:hAnsi="ＭＳ 明朝" w:cs="ＭＳ 明朝"/>
                <w:color w:val="000000"/>
                <w:sz w:val="24"/>
              </w:rPr>
            </w:pPr>
          </w:p>
        </w:tc>
      </w:tr>
      <w:tr w:rsidR="004F19CC" w:rsidRPr="00E53A26" w:rsidTr="004F19CC">
        <w:trPr>
          <w:trHeight w:val="562"/>
          <w:jc w:val="center"/>
        </w:trPr>
        <w:tc>
          <w:tcPr>
            <w:tcW w:w="4305" w:type="dxa"/>
            <w:gridSpan w:val="2"/>
            <w:vAlign w:val="center"/>
          </w:tcPr>
          <w:p w:rsidR="004F19CC" w:rsidRPr="00E53A26" w:rsidRDefault="004F19CC"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522" w:type="dxa"/>
            <w:vAlign w:val="center"/>
          </w:tcPr>
          <w:p w:rsidR="004F19CC" w:rsidRPr="00E53A26" w:rsidRDefault="004F19CC" w:rsidP="004F19CC">
            <w:pPr>
              <w:widowControl/>
              <w:wordWrap w:val="0"/>
              <w:spacing w:line="259" w:lineRule="auto"/>
              <w:jc w:val="right"/>
              <w:rPr>
                <w:rFonts w:ascii="ＭＳ 明朝" w:eastAsia="ＭＳ 明朝" w:hAnsi="ＭＳ 明朝" w:cs="ＭＳ 明朝"/>
                <w:color w:val="000000"/>
                <w:sz w:val="24"/>
              </w:rPr>
            </w:pPr>
          </w:p>
        </w:tc>
        <w:tc>
          <w:tcPr>
            <w:tcW w:w="1523" w:type="dxa"/>
            <w:vAlign w:val="center"/>
          </w:tcPr>
          <w:p w:rsidR="004F19CC" w:rsidRPr="00E53A26" w:rsidRDefault="004F19CC" w:rsidP="00E53A26">
            <w:pPr>
              <w:wordWrap w:val="0"/>
              <w:spacing w:line="259" w:lineRule="auto"/>
              <w:jc w:val="right"/>
              <w:rPr>
                <w:rFonts w:ascii="ＭＳ 明朝" w:eastAsia="ＭＳ 明朝" w:hAnsi="ＭＳ 明朝" w:cs="ＭＳ 明朝"/>
                <w:color w:val="000000"/>
                <w:sz w:val="24"/>
              </w:rPr>
            </w:pPr>
          </w:p>
        </w:tc>
        <w:tc>
          <w:tcPr>
            <w:tcW w:w="2095" w:type="dxa"/>
            <w:vAlign w:val="center"/>
          </w:tcPr>
          <w:p w:rsidR="004F19CC" w:rsidRPr="00E53A26" w:rsidRDefault="004F19CC" w:rsidP="004F19CC">
            <w:pPr>
              <w:widowControl/>
              <w:spacing w:line="259" w:lineRule="auto"/>
              <w:jc w:val="righ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p>
    <w:sectPr w:rsidR="00E53A26" w:rsidSect="00B16F9B">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B9" w:rsidRDefault="00922BB9" w:rsidP="003C0825">
      <w:r>
        <w:separator/>
      </w:r>
    </w:p>
  </w:endnote>
  <w:endnote w:type="continuationSeparator" w:id="0">
    <w:p w:rsidR="00922BB9" w:rsidRDefault="00922BB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B9" w:rsidRDefault="00922BB9" w:rsidP="003C0825">
      <w:r>
        <w:separator/>
      </w:r>
    </w:p>
  </w:footnote>
  <w:footnote w:type="continuationSeparator" w:id="0">
    <w:p w:rsidR="00922BB9" w:rsidRDefault="00922BB9"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D6DDB"/>
    <w:rsid w:val="004E033B"/>
    <w:rsid w:val="004F19CC"/>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22BB9"/>
    <w:rsid w:val="009D57DE"/>
    <w:rsid w:val="00A10268"/>
    <w:rsid w:val="00AC0D78"/>
    <w:rsid w:val="00B16F9B"/>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0ABFAC"/>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2D2B-F7CF-4AA2-B6D7-530968938BEB}">
  <ds:schemaRefs>
    <ds:schemaRef ds:uri="http://schemas.openxmlformats.org/officeDocument/2006/bibliography"/>
  </ds:schemaRefs>
</ds:datastoreItem>
</file>