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42" w:rightFromText="142" w:vertAnchor="page" w:horzAnchor="margin" w:tblpXSpec="right" w:tblpY="766"/>
        <w:tblW w:w="0" w:type="auto"/>
        <w:tblLook w:val="04A0" w:firstRow="1" w:lastRow="0" w:firstColumn="1" w:lastColumn="0" w:noHBand="0" w:noVBand="1"/>
      </w:tblPr>
      <w:tblGrid>
        <w:gridCol w:w="2268"/>
        <w:gridCol w:w="6101"/>
      </w:tblGrid>
      <w:tr w:rsidR="005E17A0" w:rsidRPr="00755617" w:rsidTr="00B1668F">
        <w:trPr>
          <w:trHeight w:val="557"/>
        </w:trPr>
        <w:tc>
          <w:tcPr>
            <w:tcW w:w="2268" w:type="dxa"/>
            <w:vAlign w:val="center"/>
          </w:tcPr>
          <w:p w:rsidR="005E17A0" w:rsidRPr="00755617" w:rsidRDefault="005E17A0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56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申請者の商号</w:t>
            </w:r>
          </w:p>
          <w:p w:rsidR="005E17A0" w:rsidRPr="00755617" w:rsidRDefault="005E17A0" w:rsidP="0053185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56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又は名称（支店名）</w:t>
            </w:r>
          </w:p>
        </w:tc>
        <w:tc>
          <w:tcPr>
            <w:tcW w:w="6101" w:type="dxa"/>
            <w:vAlign w:val="center"/>
          </w:tcPr>
          <w:p w:rsidR="005E17A0" w:rsidRPr="00755617" w:rsidRDefault="005E17A0" w:rsidP="0053185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3185F" w:rsidRPr="00755617" w:rsidRDefault="0053185F" w:rsidP="0053185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5561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希望職種コード一覧表（物品）　　　　　　　　　　　　　　</w:t>
      </w:r>
    </w:p>
    <w:p w:rsidR="0053185F" w:rsidRPr="00755617" w:rsidRDefault="0053185F" w:rsidP="0053185F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 w:rsidRPr="00755617">
        <w:rPr>
          <w:rFonts w:ascii="ＭＳ ゴシック" w:eastAsia="ＭＳ ゴシック" w:hAnsi="ＭＳ ゴシック" w:hint="eastAsia"/>
          <w:sz w:val="20"/>
          <w:szCs w:val="20"/>
        </w:rPr>
        <w:t>希望する職種の細目コード欄の□に✓（チェック）を記入してください。</w:t>
      </w:r>
    </w:p>
    <w:p w:rsidR="0053185F" w:rsidRPr="008B274E" w:rsidRDefault="0053185F" w:rsidP="0053185F">
      <w:pPr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  <w:r w:rsidRPr="008B274E">
        <w:rPr>
          <w:rFonts w:ascii="ＭＳ ゴシック" w:eastAsia="ＭＳ ゴシック" w:hAnsi="ＭＳ ゴシック" w:hint="eastAsia"/>
          <w:sz w:val="18"/>
          <w:szCs w:val="18"/>
        </w:rPr>
        <w:t>（013-99）その他の物品を希望する場合、表右下の「その他具体的な内容」を記入してください。以前の希望職種コード一覧からなくなっている場合も「その他」に記入してください。</w:t>
      </w:r>
    </w:p>
    <w:tbl>
      <w:tblPr>
        <w:tblStyle w:val="a3"/>
        <w:tblpPr w:leftFromText="142" w:rightFromText="142" w:vertAnchor="page" w:horzAnchor="margin" w:tblpXSpec="center" w:tblpY="1876"/>
        <w:tblW w:w="14312" w:type="dxa"/>
        <w:tblLook w:val="04A0" w:firstRow="1" w:lastRow="0" w:firstColumn="1" w:lastColumn="0" w:noHBand="0" w:noVBand="1"/>
      </w:tblPr>
      <w:tblGrid>
        <w:gridCol w:w="847"/>
        <w:gridCol w:w="851"/>
        <w:gridCol w:w="282"/>
        <w:gridCol w:w="567"/>
        <w:gridCol w:w="1984"/>
        <w:gridCol w:w="236"/>
        <w:gridCol w:w="898"/>
        <w:gridCol w:w="851"/>
        <w:gridCol w:w="283"/>
        <w:gridCol w:w="567"/>
        <w:gridCol w:w="1985"/>
        <w:gridCol w:w="283"/>
        <w:gridCol w:w="851"/>
        <w:gridCol w:w="850"/>
        <w:gridCol w:w="236"/>
        <w:gridCol w:w="615"/>
        <w:gridCol w:w="2126"/>
      </w:tblGrid>
      <w:tr w:rsidR="0053185F" w:rsidRPr="00755617" w:rsidTr="007409E2">
        <w:tc>
          <w:tcPr>
            <w:tcW w:w="847" w:type="dxa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bookmarkStart w:id="1" w:name="_Hlk116559991"/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種目</w:t>
            </w:r>
          </w:p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851" w:type="dxa"/>
            <w:shd w:val="clear" w:color="auto" w:fill="B4C6E7" w:themeFill="accent1" w:themeFillTint="66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種目</w:t>
            </w:r>
          </w:p>
        </w:tc>
        <w:tc>
          <w:tcPr>
            <w:tcW w:w="849" w:type="dxa"/>
            <w:gridSpan w:val="2"/>
            <w:shd w:val="clear" w:color="auto" w:fill="B4C6E7" w:themeFill="accent1" w:themeFillTint="66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細目</w:t>
            </w:r>
          </w:p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1984" w:type="dxa"/>
            <w:shd w:val="clear" w:color="auto" w:fill="B4C6E7" w:themeFill="accent1" w:themeFillTint="66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細目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B4C6E7" w:themeFill="accent1" w:themeFillTint="66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種目</w:t>
            </w:r>
          </w:p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851" w:type="dxa"/>
            <w:shd w:val="clear" w:color="auto" w:fill="B4C6E7" w:themeFill="accent1" w:themeFillTint="66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種目</w:t>
            </w:r>
          </w:p>
        </w:tc>
        <w:tc>
          <w:tcPr>
            <w:tcW w:w="850" w:type="dxa"/>
            <w:gridSpan w:val="2"/>
            <w:shd w:val="clear" w:color="auto" w:fill="B4C6E7" w:themeFill="accent1" w:themeFillTint="66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細目</w:t>
            </w:r>
          </w:p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細目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種目</w:t>
            </w:r>
          </w:p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850" w:type="dxa"/>
            <w:shd w:val="clear" w:color="auto" w:fill="B4C6E7" w:themeFill="accent1" w:themeFillTint="66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種目</w:t>
            </w:r>
          </w:p>
        </w:tc>
        <w:tc>
          <w:tcPr>
            <w:tcW w:w="851" w:type="dxa"/>
            <w:gridSpan w:val="2"/>
            <w:shd w:val="clear" w:color="auto" w:fill="B4C6E7" w:themeFill="accent1" w:themeFillTint="66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細目</w:t>
            </w:r>
          </w:p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細目</w:t>
            </w:r>
          </w:p>
        </w:tc>
      </w:tr>
      <w:tr w:rsidR="0053185F" w:rsidRPr="00755617" w:rsidTr="007409E2">
        <w:trPr>
          <w:trHeight w:val="375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001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印刷類</w:t>
            </w:r>
          </w:p>
        </w:tc>
        <w:tc>
          <w:tcPr>
            <w:tcW w:w="282" w:type="dxa"/>
            <w:noWrap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1984" w:type="dxa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青写真焼付・コピー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記念品・荒物・金物・雑貨類</w:t>
            </w:r>
          </w:p>
        </w:tc>
        <w:tc>
          <w:tcPr>
            <w:tcW w:w="283" w:type="dxa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記念品・贈答品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電気・機械・器具類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医療・介護用機器</w:t>
            </w:r>
          </w:p>
        </w:tc>
      </w:tr>
      <w:tr w:rsidR="0053185F" w:rsidRPr="00755617" w:rsidTr="007409E2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1984" w:type="dxa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オフセット印刷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荒物・金物・雑貨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防災・消防機器</w:t>
            </w:r>
          </w:p>
        </w:tc>
      </w:tr>
      <w:tr w:rsidR="0053185F" w:rsidRPr="00755617" w:rsidTr="007409E2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1984" w:type="dxa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フォーム印刷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ゴム・ビニール製品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</w:t>
            </w:r>
          </w:p>
        </w:tc>
      </w:tr>
      <w:tr w:rsidR="0053185F" w:rsidRPr="00755617" w:rsidTr="007409E2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1984" w:type="dxa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地図印刷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電力・燃料類</w:t>
            </w:r>
          </w:p>
        </w:tc>
        <w:tc>
          <w:tcPr>
            <w:tcW w:w="283" w:type="dxa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電力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教材・薬品・その他</w:t>
            </w:r>
          </w:p>
        </w:tc>
        <w:tc>
          <w:tcPr>
            <w:tcW w:w="236" w:type="dxa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学校教材</w:t>
            </w:r>
          </w:p>
        </w:tc>
      </w:tr>
      <w:tr w:rsidR="0053185F" w:rsidRPr="00755617" w:rsidTr="007409E2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1984" w:type="dxa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特殊印刷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石油製品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薬品類</w:t>
            </w:r>
          </w:p>
        </w:tc>
      </w:tr>
      <w:tr w:rsidR="0053185F" w:rsidRPr="00755617" w:rsidTr="007409E2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1984" w:type="dxa"/>
            <w:noWrap/>
            <w:vAlign w:val="center"/>
            <w:hideMark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その他の印刷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ガス・その他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肥料・飼料・種苗</w:t>
            </w:r>
          </w:p>
        </w:tc>
      </w:tr>
      <w:tr w:rsidR="00634079" w:rsidRPr="00755617" w:rsidTr="007409E2">
        <w:trPr>
          <w:trHeight w:val="375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002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文具・事務機類</w:t>
            </w: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紙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4079" w:rsidRPr="00634079" w:rsidRDefault="00634079" w:rsidP="0063407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63407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4079" w:rsidRPr="00755617" w:rsidRDefault="00634079" w:rsidP="0063407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車両・船舶・航空機類</w:t>
            </w: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車両販売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警察用品</w:t>
            </w:r>
          </w:p>
        </w:tc>
      </w:tr>
      <w:tr w:rsidR="00634079" w:rsidRPr="00755617" w:rsidTr="007409E2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文具・事務機器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634079" w:rsidRDefault="00634079" w:rsidP="006340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C5360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船舶販売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</w:t>
            </w:r>
          </w:p>
        </w:tc>
      </w:tr>
      <w:tr w:rsidR="00634079" w:rsidRPr="00755617" w:rsidTr="00634003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印章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634079" w:rsidRDefault="00634079" w:rsidP="0063400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C5360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車両・船舶整備・修理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不用品売払</w:t>
            </w:r>
          </w:p>
        </w:tc>
        <w:tc>
          <w:tcPr>
            <w:tcW w:w="236" w:type="dxa"/>
            <w:vAlign w:val="center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不用品売払</w:t>
            </w:r>
          </w:p>
        </w:tc>
      </w:tr>
      <w:tr w:rsidR="00634079" w:rsidRPr="00755617" w:rsidTr="007409E2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書籍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634079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車両・船舶付属品販売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その他の物品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</w:t>
            </w:r>
          </w:p>
        </w:tc>
      </w:tr>
      <w:tr w:rsidR="00634079" w:rsidRPr="00755617" w:rsidTr="00634003">
        <w:trPr>
          <w:trHeight w:val="375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003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家具・木工類</w:t>
            </w: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家具・木工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634079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航空機部品販売・整備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その他具体的な内容</w:t>
            </w:r>
          </w:p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※説明書きは、短めな文字、箇条書きでお願いします。</w:t>
            </w:r>
          </w:p>
        </w:tc>
      </w:tr>
      <w:tr w:rsidR="00634079" w:rsidRPr="00755617" w:rsidTr="00634079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室内装飾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電気・機械・器具類</w:t>
            </w: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写真・カメラ等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634079" w:rsidRPr="00755617" w:rsidTr="00CC6F58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畳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家電製品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013-99（その他）</w:t>
            </w:r>
          </w:p>
        </w:tc>
      </w:tr>
      <w:tr w:rsidR="00634079" w:rsidRPr="00755617" w:rsidTr="00CC6F58">
        <w:trPr>
          <w:trHeight w:val="375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004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楽器・運動用品類</w:t>
            </w: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楽器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電気・通信機器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634079" w:rsidRPr="00755617" w:rsidTr="00CC6F58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運動用品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ＯＡ機器・ソフトウェア等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634079" w:rsidRPr="00755617" w:rsidTr="00CC6F58">
        <w:trPr>
          <w:trHeight w:val="375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005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被服・繊維製品類</w:t>
            </w: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衣料・帽子・雨具等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工作機器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34079" w:rsidRPr="00755617" w:rsidTr="00CC6F58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旗・染物等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建設機器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34079" w:rsidRPr="00755617" w:rsidTr="00CC6F58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寝具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農林水産機器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34079" w:rsidRPr="00755617" w:rsidTr="00CC6F58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1984" w:type="dxa"/>
            <w:noWrap/>
            <w:vAlign w:val="center"/>
            <w:hideMark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靴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厨房機器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34079" w:rsidRPr="00755617" w:rsidTr="00CC6F58">
        <w:trPr>
          <w:trHeight w:val="357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vAlign w:val="center"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006</w:t>
            </w:r>
          </w:p>
        </w:tc>
        <w:tc>
          <w:tcPr>
            <w:tcW w:w="851" w:type="dxa"/>
            <w:vMerge w:val="restart"/>
            <w:vAlign w:val="center"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看板・資材類</w:t>
            </w:r>
          </w:p>
        </w:tc>
        <w:tc>
          <w:tcPr>
            <w:tcW w:w="282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1984" w:type="dxa"/>
            <w:vAlign w:val="center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看板等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空調設備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34079" w:rsidRPr="00755617" w:rsidTr="00CC6F58">
        <w:trPr>
          <w:trHeight w:val="276"/>
        </w:trPr>
        <w:tc>
          <w:tcPr>
            <w:tcW w:w="847" w:type="dxa"/>
            <w:vMerge/>
            <w:tcBorders>
              <w:left w:val="single" w:sz="4" w:space="0" w:color="auto"/>
            </w:tcBorders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34079" w:rsidRPr="00755617" w:rsidRDefault="00634079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1984" w:type="dxa"/>
            <w:vAlign w:val="center"/>
          </w:tcPr>
          <w:p w:rsidR="00634079" w:rsidRPr="00755617" w:rsidRDefault="00634079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道路標識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34079" w:rsidRPr="00755617" w:rsidRDefault="00634079" w:rsidP="007409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理化学機器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079" w:rsidRPr="00755617" w:rsidRDefault="00634079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3185F" w:rsidRPr="00755617" w:rsidTr="007409E2">
        <w:trPr>
          <w:trHeight w:val="395"/>
        </w:trPr>
        <w:tc>
          <w:tcPr>
            <w:tcW w:w="847" w:type="dxa"/>
            <w:vMerge/>
            <w:tcBorders>
              <w:left w:val="single" w:sz="4" w:space="0" w:color="auto"/>
            </w:tcBorders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1984" w:type="dxa"/>
            <w:vAlign w:val="center"/>
          </w:tcPr>
          <w:p w:rsidR="0053185F" w:rsidRPr="00755617" w:rsidRDefault="0053185F" w:rsidP="007409E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土木工事用資材・原材料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53185F" w:rsidRPr="00755617" w:rsidRDefault="0053185F" w:rsidP="007409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bookmarkEnd w:id="1"/>
    </w:tbl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185F" w:rsidRDefault="0053185F" w:rsidP="00531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41A5" w:rsidRPr="0053185F" w:rsidRDefault="0053185F" w:rsidP="0053185F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2" w:name="_Hlk116570447"/>
      <w:r w:rsidRPr="00755617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 xml:space="preserve">希望職種コード一覧表（役務）　　　　　　　　　　　　　　</w:t>
      </w:r>
    </w:p>
    <w:tbl>
      <w:tblPr>
        <w:tblStyle w:val="1"/>
        <w:tblpPr w:leftFromText="142" w:rightFromText="142" w:vertAnchor="page" w:horzAnchor="margin" w:tblpXSpec="right" w:tblpY="796"/>
        <w:tblW w:w="0" w:type="auto"/>
        <w:tblLook w:val="04A0" w:firstRow="1" w:lastRow="0" w:firstColumn="1" w:lastColumn="0" w:noHBand="0" w:noVBand="1"/>
      </w:tblPr>
      <w:tblGrid>
        <w:gridCol w:w="2268"/>
        <w:gridCol w:w="6101"/>
      </w:tblGrid>
      <w:tr w:rsidR="005E17A0" w:rsidRPr="00755617" w:rsidTr="00125BD3">
        <w:trPr>
          <w:trHeight w:val="557"/>
        </w:trPr>
        <w:tc>
          <w:tcPr>
            <w:tcW w:w="2268" w:type="dxa"/>
            <w:vAlign w:val="center"/>
          </w:tcPr>
          <w:p w:rsidR="005E17A0" w:rsidRPr="00755617" w:rsidRDefault="005E17A0" w:rsidP="00A741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56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申請者の商号</w:t>
            </w:r>
          </w:p>
          <w:p w:rsidR="005E17A0" w:rsidRPr="00755617" w:rsidRDefault="005E17A0" w:rsidP="00A741A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56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又は名称（支店名）</w:t>
            </w:r>
          </w:p>
        </w:tc>
        <w:tc>
          <w:tcPr>
            <w:tcW w:w="6101" w:type="dxa"/>
            <w:vAlign w:val="center"/>
          </w:tcPr>
          <w:p w:rsidR="005E17A0" w:rsidRPr="00755617" w:rsidRDefault="005E17A0" w:rsidP="00A741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53185F" w:rsidRPr="00755617" w:rsidRDefault="0053185F" w:rsidP="0053185F">
      <w:pPr>
        <w:rPr>
          <w:rFonts w:ascii="ＭＳ ゴシック" w:eastAsia="ＭＳ ゴシック" w:hAnsi="ＭＳ ゴシック"/>
          <w:sz w:val="20"/>
          <w:szCs w:val="20"/>
        </w:rPr>
      </w:pPr>
      <w:r w:rsidRPr="00755617">
        <w:rPr>
          <w:rFonts w:ascii="ＭＳ ゴシック" w:eastAsia="ＭＳ ゴシック" w:hAnsi="ＭＳ ゴシック" w:hint="eastAsia"/>
          <w:sz w:val="20"/>
          <w:szCs w:val="20"/>
        </w:rPr>
        <w:t>希望する職種の細目コード欄の□に✓（チェック）を記入してください。</w:t>
      </w:r>
    </w:p>
    <w:p w:rsidR="0053185F" w:rsidRPr="008B274E" w:rsidRDefault="0053185F" w:rsidP="0053185F">
      <w:pPr>
        <w:rPr>
          <w:rFonts w:ascii="ＭＳ ゴシック" w:eastAsia="ＭＳ ゴシック" w:hAnsi="ＭＳ ゴシック"/>
          <w:sz w:val="18"/>
          <w:szCs w:val="18"/>
        </w:rPr>
      </w:pPr>
      <w:r w:rsidRPr="008B274E">
        <w:rPr>
          <w:rFonts w:ascii="ＭＳ ゴシック" w:eastAsia="ＭＳ ゴシック" w:hAnsi="ＭＳ ゴシック" w:hint="eastAsia"/>
          <w:sz w:val="18"/>
          <w:szCs w:val="18"/>
        </w:rPr>
        <w:t>（113-99）その他の物品を希望する場合、表右下の「その他具体的な内容」を記入してください。以前の希望職種コード一覧からなくなっている場合も「その他」に記入してください。</w:t>
      </w:r>
    </w:p>
    <w:tbl>
      <w:tblPr>
        <w:tblStyle w:val="2"/>
        <w:tblpPr w:leftFromText="142" w:rightFromText="142" w:vertAnchor="page" w:horzAnchor="margin" w:tblpXSpec="center" w:tblpY="1878"/>
        <w:tblW w:w="14312" w:type="dxa"/>
        <w:tblLook w:val="04A0" w:firstRow="1" w:lastRow="0" w:firstColumn="1" w:lastColumn="0" w:noHBand="0" w:noVBand="1"/>
      </w:tblPr>
      <w:tblGrid>
        <w:gridCol w:w="847"/>
        <w:gridCol w:w="851"/>
        <w:gridCol w:w="282"/>
        <w:gridCol w:w="567"/>
        <w:gridCol w:w="1984"/>
        <w:gridCol w:w="236"/>
        <w:gridCol w:w="898"/>
        <w:gridCol w:w="851"/>
        <w:gridCol w:w="283"/>
        <w:gridCol w:w="567"/>
        <w:gridCol w:w="1985"/>
        <w:gridCol w:w="283"/>
        <w:gridCol w:w="851"/>
        <w:gridCol w:w="850"/>
        <w:gridCol w:w="236"/>
        <w:gridCol w:w="615"/>
        <w:gridCol w:w="2126"/>
      </w:tblGrid>
      <w:tr w:rsidR="0053185F" w:rsidRPr="00755617" w:rsidTr="0053185F">
        <w:tc>
          <w:tcPr>
            <w:tcW w:w="847" w:type="dxa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bookmarkEnd w:id="2"/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種目</w:t>
            </w:r>
          </w:p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851" w:type="dxa"/>
            <w:shd w:val="clear" w:color="auto" w:fill="B4C6E7" w:themeFill="accent1" w:themeFillTint="66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種目</w:t>
            </w:r>
          </w:p>
        </w:tc>
        <w:tc>
          <w:tcPr>
            <w:tcW w:w="849" w:type="dxa"/>
            <w:gridSpan w:val="2"/>
            <w:shd w:val="clear" w:color="auto" w:fill="B4C6E7" w:themeFill="accent1" w:themeFillTint="66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細目</w:t>
            </w:r>
          </w:p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1984" w:type="dxa"/>
            <w:shd w:val="clear" w:color="auto" w:fill="B4C6E7" w:themeFill="accent1" w:themeFillTint="66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細目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B4C6E7" w:themeFill="accent1" w:themeFillTint="66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種目</w:t>
            </w:r>
          </w:p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851" w:type="dxa"/>
            <w:shd w:val="clear" w:color="auto" w:fill="B4C6E7" w:themeFill="accent1" w:themeFillTint="66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種目</w:t>
            </w:r>
          </w:p>
        </w:tc>
        <w:tc>
          <w:tcPr>
            <w:tcW w:w="850" w:type="dxa"/>
            <w:gridSpan w:val="2"/>
            <w:shd w:val="clear" w:color="auto" w:fill="B4C6E7" w:themeFill="accent1" w:themeFillTint="66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細目</w:t>
            </w:r>
          </w:p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細目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種目</w:t>
            </w:r>
          </w:p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850" w:type="dxa"/>
            <w:shd w:val="clear" w:color="auto" w:fill="B4C6E7" w:themeFill="accent1" w:themeFillTint="66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種目</w:t>
            </w:r>
          </w:p>
        </w:tc>
        <w:tc>
          <w:tcPr>
            <w:tcW w:w="851" w:type="dxa"/>
            <w:gridSpan w:val="2"/>
            <w:shd w:val="clear" w:color="auto" w:fill="B4C6E7" w:themeFill="accent1" w:themeFillTint="66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細目</w:t>
            </w:r>
          </w:p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細目</w:t>
            </w:r>
          </w:p>
        </w:tc>
      </w:tr>
      <w:tr w:rsidR="0053185F" w:rsidRPr="00755617" w:rsidTr="0053185F">
        <w:trPr>
          <w:trHeight w:val="375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庁舎管理</w:t>
            </w: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電話交換業務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調査業務</w:t>
            </w: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都市計画関係調査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廃棄物処理業務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一般廃棄物収集運搬、処理</w:t>
            </w:r>
          </w:p>
        </w:tc>
      </w:tr>
      <w:tr w:rsidR="0053185F" w:rsidRPr="00755617" w:rsidTr="0053185F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庁舎清掃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交通関係調査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産業廃棄物収集運搬、処理</w:t>
            </w:r>
          </w:p>
        </w:tc>
      </w:tr>
      <w:tr w:rsidR="0053185F" w:rsidRPr="00755617" w:rsidTr="0053185F">
        <w:trPr>
          <w:trHeight w:val="7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庁舎衛生管理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不動産等鑑定調査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特別管理産業廃棄物収集運搬、処理</w:t>
            </w:r>
          </w:p>
        </w:tc>
      </w:tr>
      <w:tr w:rsidR="0053185F" w:rsidRPr="00755617" w:rsidTr="00317815">
        <w:trPr>
          <w:trHeight w:val="282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その他庁舎管理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環境アセスメント調査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運送業務</w:t>
            </w:r>
          </w:p>
        </w:tc>
        <w:tc>
          <w:tcPr>
            <w:tcW w:w="236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運送業務</w:t>
            </w:r>
          </w:p>
        </w:tc>
      </w:tr>
      <w:tr w:rsidR="0053185F" w:rsidRPr="00755617" w:rsidTr="0053185F">
        <w:trPr>
          <w:trHeight w:val="375"/>
        </w:trPr>
        <w:tc>
          <w:tcPr>
            <w:tcW w:w="847" w:type="dxa"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10</w:t>
            </w: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浄化槽管理</w:t>
            </w: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浄化槽点検清掃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市場・世論調査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</w:rPr>
              <w:t>給食業務</w:t>
            </w:r>
          </w:p>
        </w:tc>
        <w:tc>
          <w:tcPr>
            <w:tcW w:w="236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給食業務</w:t>
            </w:r>
          </w:p>
        </w:tc>
      </w:tr>
      <w:tr w:rsidR="0053185F" w:rsidRPr="00755617" w:rsidTr="0053185F">
        <w:trPr>
          <w:trHeight w:val="375"/>
        </w:trPr>
        <w:tc>
          <w:tcPr>
            <w:tcW w:w="847" w:type="dxa"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851" w:type="dxa"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樹木保護管理</w:t>
            </w: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樹木保護管理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航空写真撮影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</w:rPr>
              <w:t>クリーニング</w:t>
            </w:r>
          </w:p>
        </w:tc>
        <w:tc>
          <w:tcPr>
            <w:tcW w:w="236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クリーニング</w:t>
            </w:r>
          </w:p>
        </w:tc>
      </w:tr>
      <w:tr w:rsidR="0053185F" w:rsidRPr="00755617" w:rsidTr="0053185F">
        <w:trPr>
          <w:trHeight w:val="375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建物設備管理</w:t>
            </w: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設備機器運転監視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森林関係調査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</w:rPr>
              <w:t>情報処理業務</w:t>
            </w:r>
          </w:p>
        </w:tc>
        <w:tc>
          <w:tcPr>
            <w:tcW w:w="236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情報システム全般の設計、開発、維持管理</w:t>
            </w:r>
          </w:p>
        </w:tc>
      </w:tr>
      <w:tr w:rsidR="0053185F" w:rsidRPr="00755617" w:rsidTr="0053185F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エレベータ保守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その他の調査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電子計算機用データ入力</w:t>
            </w:r>
          </w:p>
        </w:tc>
      </w:tr>
      <w:tr w:rsidR="0053185F" w:rsidRPr="00755617" w:rsidTr="0053185F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消防用設備保守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</w:rPr>
              <w:t>文化財調査</w:t>
            </w: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埋蔵文化財発掘調査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ホームページ制作・維持管理</w:t>
            </w:r>
          </w:p>
        </w:tc>
      </w:tr>
      <w:tr w:rsidR="0053185F" w:rsidRPr="00755617" w:rsidTr="00317815">
        <w:trPr>
          <w:trHeight w:val="318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自動ドア保守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文化財修復業務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その他の情報処理業務</w:t>
            </w:r>
          </w:p>
        </w:tc>
      </w:tr>
      <w:tr w:rsidR="0053185F" w:rsidRPr="00755617" w:rsidTr="0053185F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自家用電気工作物保守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</w:rPr>
              <w:t>環境関係測定機器保守</w:t>
            </w: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大気汚染観測機器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リース・レンタル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ＯＡ機器</w:t>
            </w:r>
          </w:p>
        </w:tc>
      </w:tr>
      <w:tr w:rsidR="0053185F" w:rsidRPr="00755617" w:rsidTr="0053185F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空調設備保守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水質汚濁観測機器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複写サービス</w:t>
            </w:r>
          </w:p>
        </w:tc>
      </w:tr>
      <w:tr w:rsidR="0053185F" w:rsidRPr="00755617" w:rsidTr="00317815">
        <w:trPr>
          <w:trHeight w:val="291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ボイラー保守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185F" w:rsidRPr="00755617" w:rsidRDefault="0053185F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地下水位観測機器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3185F" w:rsidRPr="00755617" w:rsidRDefault="0053185F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Pr="00755617" w:rsidRDefault="0053185F" w:rsidP="00EA2B9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85F" w:rsidRPr="00755617" w:rsidRDefault="0053185F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その他のレンタル・リース</w:t>
            </w:r>
          </w:p>
        </w:tc>
      </w:tr>
      <w:tr w:rsidR="007A42E4" w:rsidRPr="00755617" w:rsidTr="0053185F">
        <w:trPr>
          <w:trHeight w:val="375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7A42E4" w:rsidRPr="00755617" w:rsidRDefault="007A42E4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7A42E4" w:rsidRPr="00755617" w:rsidRDefault="007A42E4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警備</w:t>
            </w:r>
          </w:p>
        </w:tc>
        <w:tc>
          <w:tcPr>
            <w:tcW w:w="282" w:type="dxa"/>
            <w:noWrap/>
            <w:vAlign w:val="center"/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機械警備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88654D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</w:rPr>
              <w:t>機器保守</w:t>
            </w:r>
          </w:p>
        </w:tc>
        <w:tc>
          <w:tcPr>
            <w:tcW w:w="283" w:type="dxa"/>
            <w:vAlign w:val="center"/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防災通信施設保守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E4" w:rsidRPr="00755617" w:rsidRDefault="007A42E4" w:rsidP="00EA2B9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研修業務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研修業務</w:t>
            </w:r>
          </w:p>
        </w:tc>
      </w:tr>
      <w:tr w:rsidR="007A42E4" w:rsidRPr="00755617" w:rsidTr="007A42E4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7A42E4" w:rsidRPr="00755617" w:rsidRDefault="007A42E4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A42E4" w:rsidRPr="00755617" w:rsidRDefault="007A42E4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人的警備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研究機器等保守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E4" w:rsidRPr="00755617" w:rsidRDefault="007A42E4" w:rsidP="00EA2B9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</w:t>
            </w:r>
          </w:p>
        </w:tc>
      </w:tr>
      <w:tr w:rsidR="007A42E4" w:rsidRPr="00755617" w:rsidTr="00492698">
        <w:trPr>
          <w:trHeight w:val="375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7A42E4" w:rsidRPr="00755617" w:rsidRDefault="007A42E4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106</w:t>
            </w:r>
          </w:p>
          <w:p w:rsidR="007A42E4" w:rsidRPr="00755617" w:rsidRDefault="007A42E4" w:rsidP="00EC64BE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検査業務</w:t>
            </w:r>
          </w:p>
          <w:p w:rsidR="007A42E4" w:rsidRPr="00755617" w:rsidRDefault="007A42E4" w:rsidP="007A3CDE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水質検査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ＯＡ機器保守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その他具体的な内容</w:t>
            </w:r>
          </w:p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※説明書きは、短めな文字、箇条書きでお願いします。</w:t>
            </w:r>
          </w:p>
        </w:tc>
      </w:tr>
      <w:tr w:rsidR="007A42E4" w:rsidRPr="00755617" w:rsidTr="00BC4FCB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7A42E4" w:rsidRPr="00755617" w:rsidRDefault="007A42E4" w:rsidP="0053185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ダイオキシン類検査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信号機保守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A42E4" w:rsidRPr="00755617" w:rsidTr="00BC4FCB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大気検査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53185F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機器保守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7A42E4" w:rsidRPr="00755617" w:rsidRDefault="007A42E4" w:rsidP="0053185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E4" w:rsidRPr="00755617" w:rsidRDefault="007A42E4" w:rsidP="0053185F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120</w:t>
            </w:r>
            <w:r w:rsidRPr="00755617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-99</w:t>
            </w: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（その他）</w:t>
            </w:r>
          </w:p>
        </w:tc>
      </w:tr>
      <w:tr w:rsidR="007A42E4" w:rsidRPr="00755617" w:rsidTr="00BC4FCB">
        <w:trPr>
          <w:trHeight w:val="37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A42E4" w:rsidRPr="00755617" w:rsidRDefault="007A42E4" w:rsidP="007A42E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A42E4" w:rsidRPr="00755617" w:rsidRDefault="007A42E4" w:rsidP="007A42E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2E4" w:rsidRPr="00755617" w:rsidRDefault="007A42E4" w:rsidP="007A42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2E4" w:rsidRPr="00755617" w:rsidRDefault="007A42E4" w:rsidP="007A42E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土壌分析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7A42E4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</w:rPr>
              <w:t>広報・広告業務</w:t>
            </w:r>
          </w:p>
        </w:tc>
        <w:tc>
          <w:tcPr>
            <w:tcW w:w="283" w:type="dxa"/>
            <w:vAlign w:val="center"/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42E4" w:rsidRPr="00755617" w:rsidRDefault="007A42E4" w:rsidP="007A42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A42E4" w:rsidRPr="00755617" w:rsidRDefault="007A42E4" w:rsidP="007A42E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企画・制作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A42E4" w:rsidRPr="00755617" w:rsidTr="00BC4FCB">
        <w:trPr>
          <w:trHeight w:val="243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A42E4" w:rsidRPr="00755617" w:rsidRDefault="007A42E4" w:rsidP="007A42E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A42E4" w:rsidRPr="00755617" w:rsidRDefault="007A42E4" w:rsidP="007A42E4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noWrap/>
            <w:vAlign w:val="center"/>
            <w:hideMark/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2E4" w:rsidRPr="00755617" w:rsidRDefault="007A42E4" w:rsidP="007A42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2E4" w:rsidRPr="00755617" w:rsidRDefault="007A42E4" w:rsidP="007A42E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健康診断業務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7A42E4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42E4" w:rsidRPr="00755617" w:rsidRDefault="007A42E4" w:rsidP="007A42E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E4" w:rsidRPr="00755617" w:rsidRDefault="007A42E4" w:rsidP="007A42E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映画・ビデオ制作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A42E4" w:rsidRPr="00755617" w:rsidTr="00317815">
        <w:trPr>
          <w:trHeight w:val="149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2E4" w:rsidRPr="00755617" w:rsidRDefault="007A42E4" w:rsidP="007A42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42E4" w:rsidRPr="00755617" w:rsidRDefault="007A42E4" w:rsidP="007A42E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その他検査業務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A42E4" w:rsidRPr="00755617" w:rsidRDefault="007A42E4" w:rsidP="007A42E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EA2B96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A42E4" w:rsidRPr="00755617" w:rsidRDefault="007A42E4" w:rsidP="00A81365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</w:rPr>
              <w:t>催事関係業務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7A42E4" w:rsidRPr="00755617" w:rsidRDefault="007A42E4" w:rsidP="007A42E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42E4" w:rsidRPr="00755617" w:rsidRDefault="007A42E4" w:rsidP="007A42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A42E4" w:rsidRPr="00755617" w:rsidRDefault="007A42E4" w:rsidP="007A42E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企画・運営業務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7A42E4" w:rsidRPr="00755617" w:rsidRDefault="007A42E4" w:rsidP="007A42E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E4" w:rsidRPr="00755617" w:rsidRDefault="007A42E4" w:rsidP="007A42E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A42E4" w:rsidRPr="00755617" w:rsidTr="00646A73">
        <w:trPr>
          <w:trHeight w:val="276"/>
        </w:trPr>
        <w:tc>
          <w:tcPr>
            <w:tcW w:w="847" w:type="dxa"/>
            <w:tcBorders>
              <w:left w:val="nil"/>
              <w:bottom w:val="nil"/>
              <w:right w:val="nil"/>
            </w:tcBorders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7A42E4" w:rsidRPr="00755617" w:rsidRDefault="007A42E4" w:rsidP="007A4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A42E4" w:rsidRPr="00755617" w:rsidRDefault="007A42E4" w:rsidP="007A42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A42E4" w:rsidRPr="00755617" w:rsidRDefault="007A42E4" w:rsidP="007A42E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A42E4" w:rsidRPr="00755617" w:rsidRDefault="007A42E4" w:rsidP="007A42E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E4" w:rsidRPr="00755617" w:rsidRDefault="007A42E4" w:rsidP="007A42E4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E4" w:rsidRPr="00755617" w:rsidRDefault="007A42E4" w:rsidP="007A42E4">
            <w:pPr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2E4" w:rsidRPr="00755617" w:rsidRDefault="007A42E4" w:rsidP="007A42E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E4" w:rsidRPr="00755617" w:rsidRDefault="007A42E4" w:rsidP="007A42E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2E4" w:rsidRPr="00755617" w:rsidRDefault="007A42E4" w:rsidP="007A42E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5561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会場設営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7A42E4" w:rsidRPr="00755617" w:rsidRDefault="007A42E4" w:rsidP="007A42E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E4" w:rsidRPr="00755617" w:rsidRDefault="007A42E4" w:rsidP="007A42E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0703AF" w:rsidRDefault="000703A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53185F" w:rsidRDefault="0053185F"/>
    <w:p w:rsidR="00B96E0F" w:rsidRDefault="00B96E0F"/>
    <w:p w:rsidR="00B96E0F" w:rsidRDefault="00B96E0F"/>
    <w:sectPr w:rsidR="00B96E0F" w:rsidSect="00B96E0F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5F"/>
    <w:rsid w:val="000703AF"/>
    <w:rsid w:val="00317815"/>
    <w:rsid w:val="0033780A"/>
    <w:rsid w:val="0053185F"/>
    <w:rsid w:val="005E17A0"/>
    <w:rsid w:val="00634079"/>
    <w:rsid w:val="007409E2"/>
    <w:rsid w:val="007A42E4"/>
    <w:rsid w:val="007E377A"/>
    <w:rsid w:val="00A741A5"/>
    <w:rsid w:val="00B71620"/>
    <w:rsid w:val="00B96E0F"/>
    <w:rsid w:val="00EA2B96"/>
    <w:rsid w:val="00F4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3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53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3185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3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53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318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A272BB7C</Template>
  <TotalTime>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笹尾　智昭</dc:creator>
  <cp:lastModifiedBy>笹尾　智昭</cp:lastModifiedBy>
  <cp:revision>3</cp:revision>
  <cp:lastPrinted>2022-11-02T01:09:00Z</cp:lastPrinted>
  <dcterms:created xsi:type="dcterms:W3CDTF">2023-04-10T05:39:00Z</dcterms:created>
  <dcterms:modified xsi:type="dcterms:W3CDTF">2023-04-10T05:40:00Z</dcterms:modified>
</cp:coreProperties>
</file>